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6A7" w:rsidRPr="007A26A7" w:rsidRDefault="007A26A7">
      <w:pPr>
        <w:rPr>
          <w:rFonts w:ascii="Arial Black" w:hAnsi="Arial Black"/>
          <w:sz w:val="40"/>
          <w:szCs w:val="40"/>
        </w:rPr>
      </w:pPr>
      <w:r w:rsidRPr="007A26A7">
        <w:rPr>
          <w:rFonts w:ascii="Arial Black" w:hAnsi="Arial Black"/>
          <w:sz w:val="40"/>
          <w:szCs w:val="40"/>
        </w:rPr>
        <w:t xml:space="preserve">Rotor </w:t>
      </w:r>
      <w:proofErr w:type="spellStart"/>
      <w:r w:rsidRPr="007A26A7">
        <w:rPr>
          <w:rFonts w:ascii="Arial Black" w:hAnsi="Arial Black"/>
          <w:sz w:val="40"/>
          <w:szCs w:val="40"/>
        </w:rPr>
        <w:t>Pump</w:t>
      </w:r>
      <w:proofErr w:type="spellEnd"/>
      <w:r w:rsidRPr="007A26A7">
        <w:rPr>
          <w:rFonts w:ascii="Arial Black" w:hAnsi="Arial Black"/>
          <w:sz w:val="40"/>
          <w:szCs w:val="40"/>
        </w:rPr>
        <w:t>.</w:t>
      </w:r>
    </w:p>
    <w:p w:rsidR="00E27253" w:rsidRDefault="007A26A7">
      <w:pPr>
        <w:rPr>
          <w:rFonts w:ascii="Arial Black" w:hAnsi="Arial Black"/>
          <w:sz w:val="20"/>
          <w:szCs w:val="20"/>
        </w:rPr>
      </w:pPr>
      <w:r w:rsidRPr="007A26A7">
        <w:rPr>
          <w:rFonts w:ascii="Arial Black" w:hAnsi="Arial Black"/>
          <w:sz w:val="20"/>
          <w:szCs w:val="20"/>
        </w:rPr>
        <w:t>Nuevas bombas compactas para condensado, de fácil y rápida instalación.</w:t>
      </w:r>
    </w:p>
    <w:p w:rsidR="007A26A7" w:rsidRPr="007A26A7" w:rsidRDefault="007A26A7">
      <w:pPr>
        <w:rPr>
          <w:sz w:val="24"/>
          <w:szCs w:val="24"/>
        </w:rPr>
      </w:pPr>
    </w:p>
    <w:p w:rsidR="007A26A7" w:rsidRDefault="007A26A7">
      <w:pPr>
        <w:rPr>
          <w:sz w:val="24"/>
          <w:szCs w:val="24"/>
        </w:rPr>
      </w:pPr>
      <w:r w:rsidRPr="007A26A7">
        <w:rPr>
          <w:sz w:val="24"/>
          <w:szCs w:val="24"/>
        </w:rPr>
        <w:t xml:space="preserve">De la mano de Rotor </w:t>
      </w:r>
      <w:proofErr w:type="spellStart"/>
      <w:r w:rsidRPr="007A26A7">
        <w:rPr>
          <w:sz w:val="24"/>
          <w:szCs w:val="24"/>
        </w:rPr>
        <w:t>Pump</w:t>
      </w:r>
      <w:proofErr w:type="spellEnd"/>
      <w:r w:rsidRPr="007A26A7">
        <w:rPr>
          <w:sz w:val="24"/>
          <w:szCs w:val="24"/>
        </w:rPr>
        <w:t>, llegan a nuestro país dos modelos de bombas LITTLE GIANT</w:t>
      </w:r>
      <w:r>
        <w:rPr>
          <w:sz w:val="24"/>
          <w:szCs w:val="24"/>
        </w:rPr>
        <w:t xml:space="preserve"> </w:t>
      </w:r>
      <w:bookmarkStart w:id="0" w:name="_GoBack"/>
      <w:bookmarkEnd w:id="0"/>
      <w:r w:rsidRPr="007A26A7">
        <w:rPr>
          <w:sz w:val="24"/>
          <w:szCs w:val="24"/>
        </w:rPr>
        <w:t xml:space="preserve">para desagotar condensados. Se trata de las series EC-1-DV y VCMX20ULST, fabricadas en Estados Unidos con materiales de última generación. Están bombas están diseñadas para la eliminación de condensados de equipos de aire acondicionado como </w:t>
      </w:r>
      <w:proofErr w:type="spellStart"/>
      <w:r w:rsidRPr="007A26A7">
        <w:rPr>
          <w:sz w:val="24"/>
          <w:szCs w:val="24"/>
        </w:rPr>
        <w:t>splits</w:t>
      </w:r>
      <w:proofErr w:type="spellEnd"/>
      <w:r w:rsidRPr="007A26A7">
        <w:rPr>
          <w:sz w:val="24"/>
          <w:szCs w:val="24"/>
        </w:rPr>
        <w:t xml:space="preserve"> murales y equipos de techo. La bomba VCMX-20ULST también puede ser utilizada en calderas de condensación, sistemas de refrigeración y deshumidificadores. </w:t>
      </w:r>
    </w:p>
    <w:p w:rsidR="007A26A7" w:rsidRPr="007A26A7" w:rsidRDefault="007A26A7">
      <w:pPr>
        <w:rPr>
          <w:rFonts w:ascii="Arial Black" w:hAnsi="Arial Black"/>
          <w:sz w:val="20"/>
          <w:szCs w:val="20"/>
        </w:rPr>
      </w:pPr>
      <w:r w:rsidRPr="007A26A7">
        <w:rPr>
          <w:rFonts w:ascii="Arial Black" w:hAnsi="Arial Black"/>
          <w:sz w:val="20"/>
          <w:szCs w:val="20"/>
        </w:rPr>
        <w:t>EC-1-DV.</w:t>
      </w:r>
    </w:p>
    <w:p w:rsidR="007A26A7" w:rsidRDefault="007A26A7">
      <w:pPr>
        <w:rPr>
          <w:sz w:val="24"/>
          <w:szCs w:val="24"/>
        </w:rPr>
      </w:pPr>
      <w:r w:rsidRPr="007A26A7">
        <w:rPr>
          <w:sz w:val="24"/>
          <w:szCs w:val="24"/>
        </w:rPr>
        <w:t>La bomba EC-1-DV está diseñada para remover el condensado de mini-</w:t>
      </w:r>
      <w:proofErr w:type="spellStart"/>
      <w:r w:rsidRPr="007A26A7">
        <w:rPr>
          <w:sz w:val="24"/>
          <w:szCs w:val="24"/>
        </w:rPr>
        <w:t>splits</w:t>
      </w:r>
      <w:proofErr w:type="spellEnd"/>
      <w:r w:rsidRPr="007A26A7">
        <w:rPr>
          <w:sz w:val="24"/>
          <w:szCs w:val="24"/>
        </w:rPr>
        <w:t xml:space="preserve"> murales, equipos de techo y aires acondicionados de hasta 34,000 </w:t>
      </w:r>
      <w:proofErr w:type="spellStart"/>
      <w:r w:rsidRPr="007A26A7">
        <w:rPr>
          <w:sz w:val="24"/>
          <w:szCs w:val="24"/>
        </w:rPr>
        <w:t>Btu</w:t>
      </w:r>
      <w:proofErr w:type="spellEnd"/>
      <w:r w:rsidRPr="007A26A7">
        <w:rPr>
          <w:sz w:val="24"/>
          <w:szCs w:val="24"/>
        </w:rPr>
        <w:t xml:space="preserve">. “DV” indica que la bomba puede funcionar en una amplia gama de voltaje para mantener un rendimiento constante de la bomba. Cuenta con un diseño </w:t>
      </w:r>
      <w:proofErr w:type="spellStart"/>
      <w:r w:rsidRPr="007A26A7">
        <w:rPr>
          <w:sz w:val="24"/>
          <w:szCs w:val="24"/>
        </w:rPr>
        <w:t>super</w:t>
      </w:r>
      <w:proofErr w:type="spellEnd"/>
      <w:r w:rsidRPr="007A26A7">
        <w:rPr>
          <w:sz w:val="24"/>
          <w:szCs w:val="24"/>
        </w:rPr>
        <w:t xml:space="preserve"> compacto de vanguardia, que minimiza el ruido y hace posible su instalación en diferentes lugares: sobre el falso techo, detrás de la pared o directamente dentro del equipo de aire acondicionado. La bomba puede situarse hasta 1 metro por encima del depósito. </w:t>
      </w:r>
    </w:p>
    <w:p w:rsidR="007A26A7" w:rsidRDefault="007A26A7">
      <w:r w:rsidRPr="007A26A7">
        <w:rPr>
          <w:sz w:val="24"/>
          <w:szCs w:val="24"/>
        </w:rPr>
        <w:t>E</w:t>
      </w:r>
      <w:r>
        <w:rPr>
          <w:sz w:val="24"/>
          <w:szCs w:val="24"/>
        </w:rPr>
        <w:t xml:space="preserve">l equipo se ofrece en 2 piezas: </w:t>
      </w:r>
      <w:r w:rsidRPr="007A26A7">
        <w:rPr>
          <w:sz w:val="24"/>
          <w:szCs w:val="24"/>
        </w:rPr>
        <w:t>el depósito de agua que se ubica dentro del aire acondicionado y la bomba de</w:t>
      </w:r>
      <w:r>
        <w:rPr>
          <w:sz w:val="24"/>
          <w:szCs w:val="24"/>
        </w:rPr>
        <w:t xml:space="preserve"> </w:t>
      </w:r>
      <w:r w:rsidRPr="007A26A7">
        <w:t xml:space="preserve">control, ubicada fuera del aire acondicionado. Estas dos piezas están conectadas por medio de un cable de 0,8 metros. El depósito se conecta a la manguera de drenaje del condensado y debe colocarse en posición horizontal. El instalador apreciará la fácil y rápida instalación y el usuario disfrutará de una bomba confiable y silenciosa. El depósito es muy fácil de abrir y cerrar, además de ser transparente para una fácil inspección visual. Cuenta con sensores de nivel controlados por un flotador, que asciende o desciende en función de la cantidad de agua que hay en el depósito. Cuenta con un filtro sobredimensionado para intervalos más largos entre limpiezas. La tubería de descarga de la bomba es de 1/4”, con bases de caucho anti vibratorias en la bomba y en el soporte. Con protección térmica de 80°C. Incluye el cable de energía de 1.5 m. La temperatura máxima del condensado es de 60ºC. El caudal máximo de la bomba es de 10 l/h, mientras que la altura máxima es de 10 m. La conexión eléctrica es de 230 V, 50 Hz, con un consumo de 0.18 A, 18 W. </w:t>
      </w:r>
    </w:p>
    <w:p w:rsidR="007A26A7" w:rsidRPr="007A26A7" w:rsidRDefault="007A26A7">
      <w:pPr>
        <w:rPr>
          <w:rFonts w:ascii="Arial Black" w:hAnsi="Arial Black"/>
          <w:sz w:val="20"/>
          <w:szCs w:val="20"/>
        </w:rPr>
      </w:pPr>
      <w:r w:rsidRPr="007A26A7">
        <w:rPr>
          <w:rFonts w:ascii="Arial Black" w:hAnsi="Arial Black"/>
          <w:sz w:val="20"/>
          <w:szCs w:val="20"/>
        </w:rPr>
        <w:t>VCMX-20ULST</w:t>
      </w:r>
      <w:r>
        <w:rPr>
          <w:rFonts w:ascii="Arial Black" w:hAnsi="Arial Black"/>
          <w:sz w:val="20"/>
          <w:szCs w:val="20"/>
        </w:rPr>
        <w:t>.</w:t>
      </w:r>
    </w:p>
    <w:p w:rsidR="007A26A7" w:rsidRDefault="007A26A7">
      <w:r w:rsidRPr="007A26A7">
        <w:t xml:space="preserve">La bomba VCMX-20ULST está diseñada para remover y eliminar automáticamente condensados de equipos de aire acondicionado, refrigeración y </w:t>
      </w:r>
      <w:proofErr w:type="spellStart"/>
      <w:r w:rsidRPr="007A26A7">
        <w:t>deshumidificación</w:t>
      </w:r>
      <w:proofErr w:type="spellEnd"/>
      <w:r w:rsidRPr="007A26A7">
        <w:t xml:space="preserve"> cuando el drenaje por gravedad no es posible o es poco práctico. Además, es adecuada para condensación de hornos y calderas. Se </w:t>
      </w:r>
      <w:r w:rsidRPr="007A26A7">
        <w:lastRenderedPageBreak/>
        <w:t xml:space="preserve">trata de una bomba de tipo centrífuga con camisa anti-condensación y funcionamiento automático: marcha, parada e interruptor de seguridad (contacto NA/NC). Incluye válvula </w:t>
      </w:r>
      <w:proofErr w:type="spellStart"/>
      <w:r w:rsidRPr="007A26A7">
        <w:t>antiretorno</w:t>
      </w:r>
      <w:proofErr w:type="spellEnd"/>
      <w:r w:rsidRPr="007A26A7">
        <w:t xml:space="preserve"> para tubo de 6 mm y 10 mm (DI). Su motor de 1/30 HP de alto rendimiento. Su funcionamiento está garantizado al contar con certificado CE y protección IP24. El volumen del depósito es de 1,4 litros. Trae una válvula </w:t>
      </w:r>
      <w:proofErr w:type="spellStart"/>
      <w:r w:rsidRPr="007A26A7">
        <w:t>check</w:t>
      </w:r>
      <w:proofErr w:type="spellEnd"/>
      <w:r w:rsidRPr="007A26A7">
        <w:t xml:space="preserve"> de ¼ de giro que hace que el mantenimiento sin quitar la tubería sea muy sencillo, eliminando derrames de agua. Su diseño refrigerante incrementa la vida útil de la bomba. El caudal máximo es de 284 l/h y la altura máxima de 4,8 m. La temperatura máxima del condensado es de 60ºC. La conexión eléctrica es de 230 V, 50 Hz, con un consumo de 0.7 A, 75 W. Incluye el soporte de pared en acero galvanizado.</w:t>
      </w:r>
    </w:p>
    <w:p w:rsidR="007A26A7" w:rsidRDefault="007A26A7"/>
    <w:p w:rsidR="007A26A7" w:rsidRPr="007A26A7" w:rsidRDefault="007A26A7">
      <w:pPr>
        <w:rPr>
          <w:sz w:val="20"/>
          <w:szCs w:val="20"/>
        </w:rPr>
      </w:pPr>
      <w:r>
        <w:t xml:space="preserve">                                                                                                                                        </w:t>
      </w:r>
      <w:r w:rsidRPr="007A26A7">
        <w:rPr>
          <w:sz w:val="20"/>
          <w:szCs w:val="20"/>
        </w:rPr>
        <w:t>Fuente: Revista Clima.</w:t>
      </w:r>
    </w:p>
    <w:p w:rsidR="007A26A7" w:rsidRDefault="007A26A7"/>
    <w:p w:rsidR="007A26A7" w:rsidRDefault="007A26A7"/>
    <w:sectPr w:rsidR="007A26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6A7"/>
    <w:rsid w:val="007A26A7"/>
    <w:rsid w:val="00E2725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548</Words>
  <Characters>3020</Characters>
  <Application>Microsoft Office Word</Application>
  <DocSecurity>0</DocSecurity>
  <Lines>25</Lines>
  <Paragraphs>7</Paragraphs>
  <ScaleCrop>false</ScaleCrop>
  <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2020-01-30T14:08:00Z</dcterms:created>
  <dcterms:modified xsi:type="dcterms:W3CDTF">2020-01-30T14:16:00Z</dcterms:modified>
</cp:coreProperties>
</file>