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pacing w:lineRule="auto" w:before="0" w:after="0"/>
        <w:jc w:val="center"/>
        <w:rPr/>
      </w:pPr>
      <w:r>
        <w:rPr/>
        <w:drawing>
          <wp:inline distT="0" distB="127000" distL="0" distR="0">
            <wp:extent cx="5612130" cy="1017905"/>
            <wp:effectExtent l="0" t="0" r="0" b="0"/>
            <wp:docPr id="1" name="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017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Web"/>
        <w:spacing w:lineRule="auto" w:before="360" w:after="360"/>
        <w:jc w:val="center"/>
        <w:rPr>
          <w:sz w:val="22"/>
          <w:szCs w:val="22"/>
        </w:rPr>
      </w:pPr>
      <w:r>
        <w:rPr>
          <w:rFonts w:cs="Arial" w:ascii="Arial" w:hAnsi="Arial"/>
          <w:sz w:val="22"/>
          <w:szCs w:val="22"/>
        </w:rPr>
        <w:t>2</w:t>
      </w:r>
      <w:r>
        <w:rPr>
          <w:rFonts w:cs="Arial" w:ascii="Arial" w:hAnsi="Arial"/>
          <w:smallCaps/>
          <w:sz w:val="22"/>
          <w:szCs w:val="22"/>
        </w:rPr>
        <w:t>°Seminario Técnico de Actualización en Aire Acondicionado y Refrigeración</w:t>
      </w:r>
    </w:p>
    <w:p>
      <w:pPr>
        <w:pStyle w:val="NormalWeb"/>
        <w:spacing w:lineRule="auto" w:before="360" w:after="360"/>
        <w:jc w:val="center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Hotel Dr. César Carman , Av. Sabattini 459, Córdoba, ACA.</w:t>
      </w:r>
    </w:p>
    <w:p>
      <w:pPr>
        <w:pStyle w:val="NormalWeb"/>
        <w:spacing w:lineRule="auto" w:before="0" w:after="0"/>
        <w:rPr>
          <w:rFonts w:ascii="Calibri" w:hAnsi="Calibri" w:cs="Calibri"/>
          <w:sz w:val="22"/>
          <w:szCs w:val="22"/>
        </w:rPr>
      </w:pPr>
      <w:r>
        <w:rPr>
          <w:rFonts w:cs="Calibri" w:ascii="Calibri" w:hAnsi="Calibri"/>
          <w:sz w:val="22"/>
          <w:szCs w:val="22"/>
        </w:rPr>
        <w:t>Organiza CACAAV –  DELEGACION REGIONAL CÓRDOBA</w:t>
      </w:r>
    </w:p>
    <w:p>
      <w:pPr>
        <w:pStyle w:val="NormalWeb"/>
        <w:spacing w:lineRule="auto" w:before="0" w:after="240"/>
        <w:rPr/>
      </w:pPr>
      <w:r>
        <w:rPr>
          <w:rStyle w:val="Carcterdecarcter"/>
          <w:rFonts w:cs="Calibri" w:ascii="Calibri" w:hAnsi="Calibri"/>
          <w:b/>
          <w:bCs/>
          <w:sz w:val="22"/>
          <w:szCs w:val="22"/>
        </w:rPr>
        <w:t>Miércoles  24 de julio de 2018</w:t>
      </w:r>
    </w:p>
    <w:p>
      <w:pPr>
        <w:pStyle w:val="NormalWeb"/>
        <w:spacing w:lineRule="auto" w:before="0" w:after="120"/>
        <w:rPr>
          <w:rFonts w:ascii="Calibri" w:hAnsi="Calibri" w:cs="Calibri"/>
          <w:spacing w:val="20"/>
          <w:sz w:val="21"/>
          <w:szCs w:val="21"/>
          <w:u w:val="single"/>
        </w:rPr>
      </w:pPr>
      <w:r>
        <w:rPr>
          <w:rFonts w:cs="Calibri" w:ascii="Calibri" w:hAnsi="Calibri"/>
          <w:spacing w:val="20"/>
          <w:sz w:val="21"/>
          <w:szCs w:val="21"/>
          <w:u w:val="single"/>
        </w:rPr>
        <w:t>PROGRAMA</w:t>
      </w:r>
    </w:p>
    <w:p>
      <w:pPr>
        <w:pStyle w:val="NormalWeb"/>
        <w:spacing w:lineRule="auto" w:before="0" w:after="120"/>
        <w:rPr/>
      </w:pPr>
      <w:r>
        <w:rPr>
          <w:rStyle w:val="Programa"/>
          <w:rFonts w:cs="Arial" w:ascii="Arial" w:hAnsi="Arial"/>
          <w:b/>
          <w:bCs/>
          <w:sz w:val="21"/>
          <w:szCs w:val="21"/>
        </w:rPr>
        <w:t xml:space="preserve">Turno mañana:  </w:t>
      </w:r>
    </w:p>
    <w:p>
      <w:pPr>
        <w:pStyle w:val="NormalWeb"/>
        <w:spacing w:lineRule="auto" w:before="0" w:after="120"/>
        <w:rPr/>
      </w:pPr>
      <w:r>
        <w:rPr>
          <w:rStyle w:val="Programa"/>
          <w:rFonts w:cs="Calibri" w:ascii="Calibri" w:hAnsi="Calibri"/>
          <w:bCs/>
          <w:sz w:val="21"/>
          <w:szCs w:val="21"/>
        </w:rPr>
        <w:t>8:30 hs.   Recepción de asistentes</w:t>
      </w:r>
    </w:p>
    <w:p>
      <w:pPr>
        <w:pStyle w:val="Normal"/>
        <w:spacing w:lineRule="auto" w:before="0" w:after="120"/>
        <w:rPr/>
      </w:pPr>
      <w:r>
        <w:rPr>
          <w:rStyle w:val="Programa"/>
          <w:rFonts w:cs="Calibri" w:ascii="Calibri" w:hAnsi="Calibri"/>
          <w:sz w:val="21"/>
          <w:szCs w:val="21"/>
        </w:rPr>
        <w:t xml:space="preserve">9:00 hs.   </w:t>
      </w:r>
      <w:r>
        <w:rPr>
          <w:rStyle w:val="Programa"/>
          <w:rFonts w:cs="Calibri" w:ascii="Calibri" w:hAnsi="Calibri"/>
          <w:b/>
          <w:sz w:val="21"/>
          <w:szCs w:val="21"/>
        </w:rPr>
        <w:t>Apertura  CACAAV  Ing. Mario Alcoba</w:t>
      </w:r>
    </w:p>
    <w:p>
      <w:pPr>
        <w:pStyle w:val="Normal"/>
        <w:spacing w:lineRule="auto"/>
        <w:rPr/>
      </w:pPr>
      <w:r>
        <w:rPr>
          <w:rStyle w:val="Programa"/>
          <w:rFonts w:cs="Calibri" w:ascii="Calibri" w:hAnsi="Calibri"/>
          <w:sz w:val="21"/>
          <w:szCs w:val="21"/>
        </w:rPr>
        <w:t xml:space="preserve">9:20 hs.   </w:t>
      </w:r>
      <w:r>
        <w:rPr>
          <w:rStyle w:val="Programa"/>
          <w:rFonts w:cs="Calibri" w:ascii="Calibri" w:hAnsi="Calibri"/>
          <w:b/>
          <w:sz w:val="21"/>
          <w:szCs w:val="21"/>
        </w:rPr>
        <w:t>Presentación  Sr</w:t>
      </w:r>
      <w:r>
        <w:rPr>
          <w:rStyle w:val="Programa"/>
          <w:rFonts w:cs="Calibri" w:ascii="Calibri" w:hAnsi="Calibri"/>
          <w:sz w:val="21"/>
          <w:szCs w:val="21"/>
        </w:rPr>
        <w:t xml:space="preserve">. </w:t>
      </w:r>
      <w:r>
        <w:rPr>
          <w:rStyle w:val="Programa"/>
          <w:rFonts w:cs="Calibri" w:ascii="Calibri" w:hAnsi="Calibri"/>
          <w:b/>
          <w:sz w:val="21"/>
          <w:szCs w:val="21"/>
        </w:rPr>
        <w:t>Jorge Pozzi</w:t>
      </w:r>
    </w:p>
    <w:p>
      <w:pPr>
        <w:pStyle w:val="Normal"/>
        <w:spacing w:lineRule="auto"/>
        <w:rPr/>
      </w:pPr>
      <w:r>
        <w:rPr>
          <w:rStyle w:val="Programa"/>
          <w:rFonts w:cs="Calibri" w:ascii="Calibri" w:hAnsi="Calibri"/>
          <w:sz w:val="21"/>
          <w:szCs w:val="21"/>
        </w:rPr>
        <w:t xml:space="preserve">                 </w:t>
      </w:r>
      <w:r>
        <w:rPr>
          <w:rStyle w:val="Programa"/>
          <w:rFonts w:cs="Calibri" w:ascii="Calibri" w:hAnsi="Calibri"/>
          <w:sz w:val="21"/>
          <w:szCs w:val="21"/>
        </w:rPr>
        <w:t>SPLIT  INVERTER</w:t>
      </w:r>
    </w:p>
    <w:p>
      <w:pPr>
        <w:pStyle w:val="Normal"/>
        <w:spacing w:lineRule="auto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 xml:space="preserve">                 </w:t>
      </w:r>
      <w:r>
        <w:rPr>
          <w:rFonts w:cs="Calibri" w:ascii="Calibri" w:hAnsi="Calibri"/>
          <w:sz w:val="21"/>
          <w:szCs w:val="21"/>
        </w:rPr>
        <w:t xml:space="preserve">Estructura y funcionamiento </w:t>
      </w:r>
    </w:p>
    <w:p>
      <w:pPr>
        <w:pStyle w:val="Normal"/>
        <w:spacing w:lineRule="auto" w:before="0" w:after="120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 xml:space="preserve">                 </w:t>
      </w:r>
      <w:r>
        <w:rPr>
          <w:rFonts w:cs="Calibri" w:ascii="Calibri" w:hAnsi="Calibri"/>
          <w:sz w:val="21"/>
          <w:szCs w:val="21"/>
        </w:rPr>
        <w:t>Detección de fallas</w:t>
      </w:r>
    </w:p>
    <w:p>
      <w:pPr>
        <w:pStyle w:val="Normal"/>
        <w:spacing w:lineRule="auto" w:before="0" w:after="120"/>
        <w:rPr/>
      </w:pPr>
      <w:r>
        <w:rPr>
          <w:rFonts w:cs="Calibri" w:ascii="Calibri" w:hAnsi="Calibri"/>
          <w:sz w:val="21"/>
          <w:szCs w:val="21"/>
        </w:rPr>
        <w:t xml:space="preserve">10:30 </w:t>
      </w:r>
      <w:r>
        <w:rPr>
          <w:rStyle w:val="Programa"/>
          <w:rFonts w:cs="Calibri" w:ascii="Calibri" w:hAnsi="Calibri"/>
          <w:sz w:val="21"/>
          <w:szCs w:val="21"/>
        </w:rPr>
        <w:t>hs.</w:t>
      </w:r>
      <w:r>
        <w:rPr>
          <w:rFonts w:cs="Calibri" w:ascii="Calibri" w:hAnsi="Calibri"/>
          <w:sz w:val="21"/>
          <w:szCs w:val="21"/>
        </w:rPr>
        <w:t xml:space="preserve"> </w:t>
      </w:r>
      <w:r>
        <w:rPr>
          <w:rFonts w:cs="Calibri" w:ascii="Calibri" w:hAnsi="Calibri"/>
          <w:b/>
          <w:sz w:val="21"/>
          <w:szCs w:val="21"/>
        </w:rPr>
        <w:t>Coffee Break a cargo de los organizadores.</w:t>
      </w:r>
    </w:p>
    <w:p>
      <w:pPr>
        <w:pStyle w:val="Normal"/>
        <w:spacing w:lineRule="auto"/>
        <w:rPr/>
      </w:pPr>
      <w:r>
        <w:rPr>
          <w:rStyle w:val="Programa"/>
          <w:rFonts w:cs="Calibri" w:ascii="Calibri" w:hAnsi="Calibri"/>
          <w:sz w:val="21"/>
          <w:szCs w:val="21"/>
        </w:rPr>
        <w:t>10:50 hs. Termistores</w:t>
      </w:r>
      <w:r>
        <w:rPr>
          <w:rStyle w:val="Programa"/>
          <w:rFonts w:cs="Calibri" w:ascii="Calibri" w:hAnsi="Calibri"/>
          <w:b/>
          <w:sz w:val="21"/>
          <w:szCs w:val="21"/>
        </w:rPr>
        <w:t xml:space="preserve">, </w:t>
      </w:r>
      <w:r>
        <w:rPr>
          <w:rStyle w:val="Programa"/>
          <w:rFonts w:cs="Calibri" w:ascii="Calibri" w:hAnsi="Calibri"/>
          <w:sz w:val="21"/>
          <w:szCs w:val="21"/>
        </w:rPr>
        <w:t>función y verificación de estado</w:t>
      </w:r>
    </w:p>
    <w:p>
      <w:pPr>
        <w:pStyle w:val="Normal"/>
        <w:spacing w:lineRule="auto" w:before="0" w:after="120"/>
        <w:rPr>
          <w:rFonts w:ascii="Calibri" w:hAnsi="Calibri" w:cs="Calibri"/>
          <w:sz w:val="21"/>
          <w:szCs w:val="21"/>
        </w:rPr>
      </w:pPr>
      <w:r>
        <w:rPr>
          <w:rFonts w:cs="Calibri" w:ascii="Calibri" w:hAnsi="Calibri"/>
          <w:sz w:val="21"/>
          <w:szCs w:val="21"/>
        </w:rPr>
        <w:t xml:space="preserve">                  </w:t>
      </w:r>
      <w:r>
        <w:rPr>
          <w:rFonts w:cs="Calibri" w:ascii="Calibri" w:hAnsi="Calibri"/>
          <w:sz w:val="21"/>
          <w:szCs w:val="21"/>
        </w:rPr>
        <w:t>Introducción  a los sistemas VRF</w:t>
      </w:r>
    </w:p>
    <w:p>
      <w:pPr>
        <w:pStyle w:val="Normal"/>
        <w:spacing w:lineRule="auto" w:before="0" w:after="120"/>
        <w:rPr/>
      </w:pPr>
      <w:r>
        <w:rPr>
          <w:rFonts w:cs="Calibri" w:ascii="Calibri" w:hAnsi="Calibri"/>
          <w:sz w:val="21"/>
          <w:szCs w:val="21"/>
        </w:rPr>
        <w:t>11:50</w:t>
      </w:r>
      <w:r>
        <w:rPr>
          <w:rStyle w:val="Programa"/>
          <w:rFonts w:cs="Calibri" w:ascii="Calibri" w:hAnsi="Calibri"/>
          <w:sz w:val="21"/>
          <w:szCs w:val="21"/>
        </w:rPr>
        <w:t xml:space="preserve"> hs.</w:t>
      </w:r>
      <w:r>
        <w:rPr>
          <w:rFonts w:cs="Calibri" w:ascii="Calibri" w:hAnsi="Calibri"/>
          <w:sz w:val="21"/>
          <w:szCs w:val="21"/>
        </w:rPr>
        <w:t xml:space="preserve">  </w:t>
      </w:r>
      <w:r>
        <w:rPr>
          <w:rFonts w:cs="Calibri" w:ascii="Calibri" w:hAnsi="Calibri"/>
          <w:b/>
          <w:sz w:val="21"/>
          <w:szCs w:val="21"/>
        </w:rPr>
        <w:t>Presentación LG</w:t>
      </w:r>
    </w:p>
    <w:p>
      <w:pPr>
        <w:pStyle w:val="Normal"/>
        <w:spacing w:lineRule="auto" w:before="0" w:after="240"/>
        <w:rPr/>
      </w:pPr>
      <w:r>
        <w:rPr>
          <w:rFonts w:cs="Calibri" w:ascii="Calibri" w:hAnsi="Calibri"/>
          <w:sz w:val="21"/>
          <w:szCs w:val="21"/>
        </w:rPr>
        <w:t xml:space="preserve">12:30 </w:t>
      </w:r>
      <w:r>
        <w:rPr>
          <w:rStyle w:val="Programa"/>
          <w:rFonts w:cs="Calibri" w:ascii="Calibri" w:hAnsi="Calibri"/>
          <w:sz w:val="21"/>
          <w:szCs w:val="21"/>
        </w:rPr>
        <w:t>hs.</w:t>
      </w:r>
      <w:r>
        <w:rPr>
          <w:rFonts w:cs="Calibri" w:ascii="Calibri" w:hAnsi="Calibri"/>
          <w:sz w:val="21"/>
          <w:szCs w:val="21"/>
        </w:rPr>
        <w:t xml:space="preserve">  </w:t>
      </w:r>
      <w:r>
        <w:rPr>
          <w:rFonts w:cs="Calibri" w:ascii="Calibri" w:hAnsi="Calibri"/>
          <w:b/>
          <w:sz w:val="21"/>
          <w:szCs w:val="21"/>
        </w:rPr>
        <w:t>Receso almuerzo (</w:t>
      </w:r>
      <w:r>
        <w:rPr>
          <w:rFonts w:cs="Calibri" w:ascii="Calibri" w:hAnsi="Calibri"/>
          <w:b w:val="false"/>
          <w:bCs w:val="false"/>
          <w:sz w:val="21"/>
          <w:szCs w:val="21"/>
        </w:rPr>
        <w:t>corre por cuenta de cada participante</w:t>
      </w:r>
      <w:r>
        <w:rPr>
          <w:rFonts w:cs="Calibri" w:ascii="Calibri" w:hAnsi="Calibri"/>
          <w:b/>
          <w:sz w:val="21"/>
          <w:szCs w:val="21"/>
        </w:rPr>
        <w:t>)</w:t>
      </w:r>
    </w:p>
    <w:p>
      <w:pPr>
        <w:pStyle w:val="NormalWeb"/>
        <w:spacing w:lineRule="auto" w:before="0" w:after="120"/>
        <w:rPr/>
      </w:pPr>
      <w:r>
        <w:rPr>
          <w:rStyle w:val="Programa"/>
          <w:rFonts w:cs="Arial" w:ascii="Arial" w:hAnsi="Arial"/>
          <w:b/>
          <w:bCs/>
          <w:sz w:val="21"/>
          <w:szCs w:val="21"/>
        </w:rPr>
        <w:t>Turno tarde:</w:t>
      </w:r>
    </w:p>
    <w:p>
      <w:pPr>
        <w:pStyle w:val="NormalWeb"/>
        <w:spacing w:lineRule="auto" w:before="0" w:after="120"/>
        <w:rPr/>
      </w:pPr>
      <w:r>
        <w:rPr>
          <w:rStyle w:val="Programa"/>
          <w:rFonts w:cs="Calibri" w:ascii="Calibri" w:hAnsi="Calibri"/>
          <w:bCs/>
          <w:sz w:val="21"/>
          <w:szCs w:val="21"/>
        </w:rPr>
        <w:t xml:space="preserve">14:00 </w:t>
      </w:r>
      <w:r>
        <w:rPr>
          <w:rStyle w:val="Programa"/>
          <w:rFonts w:cs="Calibri" w:ascii="Calibri" w:hAnsi="Calibri"/>
          <w:sz w:val="21"/>
          <w:szCs w:val="21"/>
        </w:rPr>
        <w:t>hs.</w:t>
      </w:r>
      <w:r>
        <w:rPr>
          <w:rStyle w:val="Programa"/>
          <w:rFonts w:cs="Calibri" w:ascii="Calibri" w:hAnsi="Calibri"/>
          <w:bCs/>
          <w:sz w:val="21"/>
          <w:szCs w:val="21"/>
        </w:rPr>
        <w:t xml:space="preserve">  </w:t>
      </w:r>
      <w:r>
        <w:rPr>
          <w:rStyle w:val="Programa"/>
          <w:rFonts w:cs="Calibri" w:ascii="Calibri" w:hAnsi="Calibri"/>
          <w:b/>
          <w:bCs/>
          <w:sz w:val="21"/>
          <w:szCs w:val="21"/>
        </w:rPr>
        <w:t>Presentación Miembros Delegación CACAAV Córdoba.</w:t>
      </w:r>
      <w:r>
        <w:rPr>
          <w:rStyle w:val="Programa"/>
          <w:rFonts w:cs="Calibri" w:ascii="Calibri" w:hAnsi="Calibri"/>
          <w:bCs/>
          <w:sz w:val="21"/>
          <w:szCs w:val="21"/>
        </w:rPr>
        <w:t xml:space="preserve"> </w:t>
      </w:r>
    </w:p>
    <w:p>
      <w:pPr>
        <w:pStyle w:val="Normal"/>
        <w:spacing w:lineRule="auto"/>
        <w:rPr/>
      </w:pPr>
      <w:r>
        <w:rPr>
          <w:rStyle w:val="Programa"/>
          <w:rFonts w:cs="Calibri" w:ascii="Calibri" w:hAnsi="Calibri"/>
          <w:sz w:val="21"/>
          <w:szCs w:val="21"/>
        </w:rPr>
        <w:t xml:space="preserve">14:20 hs.  </w:t>
      </w:r>
      <w:r>
        <w:rPr>
          <w:rStyle w:val="Programa"/>
          <w:rFonts w:cs="Calibri" w:ascii="Calibri" w:hAnsi="Calibri"/>
          <w:b/>
          <w:sz w:val="21"/>
          <w:szCs w:val="21"/>
        </w:rPr>
        <w:t>Presentación  Sr</w:t>
      </w:r>
      <w:r>
        <w:rPr>
          <w:rStyle w:val="Programa"/>
          <w:rFonts w:cs="Calibri" w:ascii="Calibri" w:hAnsi="Calibri"/>
          <w:sz w:val="21"/>
          <w:szCs w:val="21"/>
        </w:rPr>
        <w:t xml:space="preserve">. </w:t>
      </w:r>
      <w:r>
        <w:rPr>
          <w:rStyle w:val="Programa"/>
          <w:rFonts w:cs="Calibri" w:ascii="Calibri" w:hAnsi="Calibri"/>
          <w:b/>
          <w:bCs/>
          <w:sz w:val="21"/>
          <w:szCs w:val="21"/>
        </w:rPr>
        <w:t>Gustavo Kanashiro, Sr.</w:t>
      </w:r>
      <w:r>
        <w:rPr>
          <w:rStyle w:val="Programa"/>
          <w:rFonts w:cs="Calibri" w:ascii="Calibri" w:hAnsi="Calibri"/>
          <w:sz w:val="21"/>
          <w:szCs w:val="21"/>
        </w:rPr>
        <w:t xml:space="preserve"> </w:t>
      </w:r>
      <w:r>
        <w:rPr>
          <w:rStyle w:val="Programa"/>
          <w:rFonts w:cs="Calibri" w:ascii="Calibri" w:hAnsi="Calibri"/>
          <w:b/>
          <w:sz w:val="21"/>
          <w:szCs w:val="21"/>
        </w:rPr>
        <w:t>Claudio Tisera por CACAAV Buenos Aires.</w:t>
      </w:r>
    </w:p>
    <w:p>
      <w:pPr>
        <w:pStyle w:val="Normal"/>
        <w:spacing w:lineRule="auto" w:before="0" w:after="120"/>
        <w:rPr/>
      </w:pPr>
      <w:r>
        <w:rPr>
          <w:rStyle w:val="Programa"/>
          <w:rFonts w:cs="Calibri" w:ascii="Calibri" w:hAnsi="Calibri"/>
          <w:sz w:val="21"/>
          <w:szCs w:val="21"/>
        </w:rPr>
        <w:t xml:space="preserve">                  </w:t>
      </w:r>
      <w:r>
        <w:rPr>
          <w:rStyle w:val="Programa"/>
          <w:rFonts w:cs="Calibri" w:ascii="Calibri" w:hAnsi="Calibri"/>
          <w:sz w:val="21"/>
          <w:szCs w:val="21"/>
        </w:rPr>
        <w:t>Operación y detección fallas en campo equipos Split inverter</w:t>
      </w:r>
    </w:p>
    <w:p>
      <w:pPr>
        <w:pStyle w:val="Normal"/>
        <w:spacing w:lineRule="auto" w:before="0" w:after="120"/>
        <w:rPr/>
      </w:pPr>
      <w:r>
        <w:rPr>
          <w:rStyle w:val="Programa"/>
          <w:rFonts w:cs="Calibri" w:ascii="Calibri" w:hAnsi="Calibri"/>
          <w:sz w:val="21"/>
          <w:szCs w:val="21"/>
        </w:rPr>
        <w:t xml:space="preserve">16:30 hs.  </w:t>
      </w:r>
      <w:r>
        <w:rPr>
          <w:rStyle w:val="Programa"/>
          <w:rFonts w:cs="Calibri" w:ascii="Calibri" w:hAnsi="Calibri"/>
          <w:b/>
          <w:sz w:val="21"/>
          <w:szCs w:val="21"/>
        </w:rPr>
        <w:t>Coffee Break a cargo de los organizadores.</w:t>
      </w:r>
    </w:p>
    <w:p>
      <w:pPr>
        <w:pStyle w:val="Normal"/>
        <w:spacing w:lineRule="auto"/>
        <w:rPr/>
      </w:pPr>
      <w:r>
        <w:rPr>
          <w:rStyle w:val="Programa"/>
          <w:rFonts w:cs="Calibri" w:ascii="Calibri" w:hAnsi="Calibri"/>
          <w:sz w:val="21"/>
          <w:szCs w:val="21"/>
        </w:rPr>
        <w:t>16:50 hs.  Simulación de fallas sobre equipos (Participacion LG)</w:t>
      </w:r>
    </w:p>
    <w:p>
      <w:pPr>
        <w:pStyle w:val="Normal"/>
        <w:spacing w:lineRule="auto" w:before="0" w:after="120"/>
        <w:rPr/>
      </w:pPr>
      <w:r>
        <w:rPr>
          <w:rStyle w:val="Programa"/>
          <w:rFonts w:cs="Calibri" w:ascii="Calibri" w:hAnsi="Calibri"/>
          <w:sz w:val="21"/>
          <w:szCs w:val="21"/>
        </w:rPr>
        <w:t xml:space="preserve">                  </w:t>
      </w:r>
      <w:r>
        <w:rPr>
          <w:rStyle w:val="Programa"/>
          <w:rFonts w:cs="Calibri" w:ascii="Calibri" w:hAnsi="Calibri"/>
          <w:sz w:val="21"/>
          <w:szCs w:val="21"/>
        </w:rPr>
        <w:t>Medición de estado sobre compresor inverter</w:t>
      </w:r>
    </w:p>
    <w:p>
      <w:pPr>
        <w:pStyle w:val="Normal"/>
        <w:spacing w:lineRule="auto" w:before="0" w:after="120"/>
        <w:rPr/>
      </w:pPr>
      <w:r>
        <w:rPr>
          <w:rStyle w:val="Programa"/>
          <w:rFonts w:cs="Calibri" w:ascii="Calibri" w:hAnsi="Calibri"/>
          <w:sz w:val="21"/>
          <w:szCs w:val="21"/>
        </w:rPr>
        <w:t xml:space="preserve">18:30 hs.  </w:t>
      </w:r>
      <w:bookmarkStart w:id="0" w:name="_GoBack"/>
      <w:bookmarkEnd w:id="0"/>
      <w:r>
        <w:rPr>
          <w:rStyle w:val="Programa"/>
          <w:rFonts w:cs="Calibri" w:ascii="Calibri" w:hAnsi="Calibri"/>
          <w:b/>
          <w:sz w:val="21"/>
          <w:szCs w:val="21"/>
        </w:rPr>
        <w:t>Cierre y sorteo</w:t>
      </w:r>
    </w:p>
    <w:p>
      <w:pPr>
        <w:pStyle w:val="Normal"/>
        <w:spacing w:lineRule="auto" w:before="0" w:after="120"/>
        <w:ind w:left="0" w:right="0" w:firstLine="708"/>
        <w:rPr/>
      </w:pPr>
      <w:r>
        <w:rPr>
          <w:rStyle w:val="Programa"/>
          <w:rFonts w:cs="Calibri" w:ascii="Calibri" w:hAnsi="Calibri"/>
          <w:sz w:val="22"/>
          <w:szCs w:val="22"/>
        </w:rPr>
        <w:t>El costo de los seminarios será de $500 para los matriculados y/o socios de la CACAAV que estén al día y de $600 para aquellos que no lo sean. Capacidad del auditorio: 250 personas.</w:t>
      </w:r>
    </w:p>
    <w:p>
      <w:pPr>
        <w:pStyle w:val="Normal"/>
        <w:spacing w:lineRule="auto" w:before="0" w:after="120"/>
        <w:ind w:left="0" w:right="0" w:firstLine="708"/>
        <w:rPr/>
      </w:pPr>
      <w:r>
        <w:rPr>
          <w:rStyle w:val="Programa"/>
          <w:rFonts w:cs="Calibri" w:ascii="Calibri" w:hAnsi="Calibri"/>
          <w:sz w:val="22"/>
          <w:szCs w:val="22"/>
        </w:rPr>
        <w:t xml:space="preserve">Las inscripciones se realizaran en cada una de las instituciones formadoras de </w:t>
      </w:r>
      <w:r>
        <w:rPr>
          <w:rStyle w:val="Programa"/>
          <w:rFonts w:cs="Calibri" w:ascii="Calibri" w:hAnsi="Calibri"/>
          <w:b/>
          <w:sz w:val="22"/>
          <w:szCs w:val="22"/>
        </w:rPr>
        <w:t>Córdoba</w:t>
      </w:r>
      <w:r>
        <w:rPr>
          <w:rStyle w:val="Programa"/>
          <w:rFonts w:cs="Calibri" w:ascii="Calibri" w:hAnsi="Calibri"/>
          <w:sz w:val="22"/>
          <w:szCs w:val="22"/>
        </w:rPr>
        <w:t xml:space="preserve"> Sede de </w:t>
      </w:r>
      <w:r>
        <w:rPr>
          <w:rStyle w:val="Programa"/>
          <w:rFonts w:cs="Calibri" w:ascii="Calibri" w:hAnsi="Calibri"/>
          <w:b/>
          <w:sz w:val="22"/>
          <w:szCs w:val="22"/>
        </w:rPr>
        <w:t>CACAAV CORDOBA</w:t>
      </w:r>
      <w:r>
        <w:rPr>
          <w:rStyle w:val="Programa"/>
          <w:rFonts w:cs="Calibri" w:ascii="Calibri" w:hAnsi="Calibri"/>
          <w:sz w:val="22"/>
          <w:szCs w:val="22"/>
        </w:rPr>
        <w:t xml:space="preserve">, Sede de </w:t>
      </w:r>
      <w:r>
        <w:rPr>
          <w:rStyle w:val="Programa"/>
          <w:rFonts w:cs="Calibri" w:ascii="Calibri" w:hAnsi="Calibri"/>
          <w:b/>
          <w:sz w:val="22"/>
          <w:szCs w:val="22"/>
        </w:rPr>
        <w:t>CACAAV LITORAL</w:t>
      </w:r>
      <w:r>
        <w:rPr>
          <w:rStyle w:val="Programa"/>
          <w:rFonts w:cs="Calibri" w:ascii="Calibri" w:hAnsi="Calibri"/>
          <w:sz w:val="22"/>
          <w:szCs w:val="22"/>
        </w:rPr>
        <w:t xml:space="preserve"> y sede central de la </w:t>
      </w:r>
      <w:r>
        <w:rPr>
          <w:rStyle w:val="Programa"/>
          <w:rFonts w:cs="Calibri" w:ascii="Calibri" w:hAnsi="Calibri"/>
          <w:b/>
          <w:sz w:val="22"/>
          <w:szCs w:val="22"/>
        </w:rPr>
        <w:t>CACAAV</w:t>
      </w:r>
      <w:r>
        <w:rPr>
          <w:rStyle w:val="Programa"/>
          <w:rFonts w:cs="Calibri" w:ascii="Calibri" w:hAnsi="Calibri"/>
          <w:sz w:val="22"/>
          <w:szCs w:val="22"/>
        </w:rPr>
        <w:t>.</w:t>
      </w:r>
    </w:p>
    <w:sectPr>
      <w:type w:val="nextPage"/>
      <w:pgSz w:w="12240" w:h="15840"/>
      <w:pgMar w:left="1418" w:right="907" w:header="0" w:top="907" w:footer="0" w:bottom="79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Arial"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imSun" w:cs="Tahoma"/>
        <w:sz w:val="22"/>
        <w:szCs w:val="22"/>
        <w:lang w:val="es-AR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numPr>
        <w:ilvl w:val="0"/>
        <w:numId w:val="0"/>
      </w:numPr>
      <w:kinsoku w:val="true"/>
      <w:overflowPunct w:val="true"/>
      <w:autoSpaceDE w:val="true"/>
      <w:bidi w:val="0"/>
      <w:spacing w:lineRule="auto" w:line="240" w:before="0" w:after="0"/>
    </w:pPr>
    <w:rPr>
      <w:rFonts w:ascii="Times New Roman" w:hAnsi="Times New Roman" w:cs="Times New Roman" w:eastAsia="SimSun"/>
      <w:color w:val="auto"/>
      <w:sz w:val="24"/>
      <w:szCs w:val="24"/>
      <w:lang w:eastAsia="es-AR" w:val="es-AR" w:bidi="ar-SA"/>
    </w:rPr>
  </w:style>
  <w:style w:type="character" w:styleId="DefaultParagraphFont">
    <w:name w:val="Default Paragraph Font"/>
    <w:qFormat/>
    <w:rPr/>
  </w:style>
  <w:style w:type="character" w:styleId="Carcterdecarcter">
    <w:name w:val="carcterdecarcter"/>
    <w:basedOn w:val="DefaultParagraphFont"/>
    <w:qFormat/>
    <w:rPr/>
  </w:style>
  <w:style w:type="character" w:styleId="Programa">
    <w:name w:val="programa"/>
    <w:basedOn w:val="DefaultParagraphFont"/>
    <w:qFormat/>
    <w:rPr/>
  </w:style>
  <w:style w:type="character" w:styleId="Muydestacado">
    <w:name w:val="Muy destacado"/>
    <w:basedOn w:val="DefaultParagraphFont"/>
    <w:qFormat/>
    <w:rPr>
      <w:b/>
      <w:bCs/>
    </w:rPr>
  </w:style>
  <w:style w:type="character" w:styleId="TextodegloboCar">
    <w:name w:val="Texto de globo Car"/>
    <w:basedOn w:val="DefaultParagraphFont"/>
    <w:qFormat/>
    <w:rPr>
      <w:rFonts w:ascii="Tahoma" w:hAnsi="Tahoma" w:cs="Tahoma"/>
      <w:sz w:val="16"/>
      <w:szCs w:val="16"/>
      <w:lang w:eastAsia="es-AR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numPr>
        <w:ilvl w:val="0"/>
        <w:numId w:val="0"/>
      </w:numPr>
      <w:spacing w:before="100" w:after="100"/>
    </w:pPr>
    <w:rPr/>
  </w:style>
  <w:style w:type="paragraph" w:styleId="BalloonText">
    <w:name w:val="Balloon Text"/>
    <w:basedOn w:val="Normal"/>
    <w:qFormat/>
    <w:pPr>
      <w:numPr>
        <w:ilvl w:val="0"/>
        <w:numId w:val="0"/>
      </w:numPr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LibreOffice/5.1.6.2$Linux_X86_64 LibreOffice_project/10m0$Build-2</Application>
  <Pages>1</Pages>
  <Words>217</Words>
  <CharactersWithSpaces>1501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2018-06-28T15:40:00Z</dcterms:created>
  <dc:creator>Adrián D. Arimay</dc:creator>
  <dc:description/>
  <dc:language>es-AR</dc:language>
  <cp:lastModifiedBy>concepcion nelida persico</cp:lastModifiedBy>
  <cp:lastPrinted>2017-08-03T14:26:00Z</cp:lastPrinted>
  <dcterms:modified xsi:type="dcterms:W3CDTF">2018-07-05T17:00:46Z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