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17" w:rsidRPr="00795F94" w:rsidRDefault="00795F9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LA IMPORTANCIA DEL AIRE PURO.</w:t>
      </w:r>
    </w:p>
    <w:p w:rsidR="00795F94" w:rsidRDefault="00795F94">
      <w:pPr>
        <w:rPr>
          <w:rFonts w:ascii="Arial Black" w:hAnsi="Arial Black"/>
        </w:rPr>
      </w:pPr>
      <w:r w:rsidRPr="00795F94">
        <w:rPr>
          <w:rFonts w:ascii="Arial Black" w:hAnsi="Arial Black"/>
        </w:rPr>
        <w:t>50% de las enfermedades  se agravan o son causadas por aire interior contaminado.</w:t>
      </w:r>
    </w:p>
    <w:p w:rsidR="00795F94" w:rsidRPr="00795F94" w:rsidRDefault="00795F94">
      <w:pPr>
        <w:rPr>
          <w:rFonts w:ascii="Arial Black" w:hAnsi="Arial Black"/>
        </w:rPr>
      </w:pPr>
    </w:p>
    <w:p w:rsidR="00795F94" w:rsidRPr="00795F94" w:rsidRDefault="00795F94" w:rsidP="00795F94">
      <w:pPr>
        <w:rPr>
          <w:sz w:val="24"/>
          <w:szCs w:val="24"/>
        </w:rPr>
      </w:pPr>
      <w:r w:rsidRPr="00795F94">
        <w:rPr>
          <w:sz w:val="24"/>
          <w:szCs w:val="24"/>
        </w:rPr>
        <w:t xml:space="preserve">Para la industria HVAC la búsqueda de Confort y Calidad del aire interior son dos de sus principales objetivos. Particularmente la Calidad del Aire es de vital importancia en las empresas, ya que 50% de las enfermedades se agravan o son causadas por aire interior contaminado según la American </w:t>
      </w:r>
      <w:proofErr w:type="spellStart"/>
      <w:r w:rsidRPr="00795F94">
        <w:rPr>
          <w:sz w:val="24"/>
          <w:szCs w:val="24"/>
        </w:rPr>
        <w:t>College</w:t>
      </w:r>
      <w:proofErr w:type="spellEnd"/>
      <w:r w:rsidRPr="00795F94">
        <w:rPr>
          <w:sz w:val="24"/>
          <w:szCs w:val="24"/>
        </w:rPr>
        <w:t xml:space="preserve"> of </w:t>
      </w:r>
      <w:proofErr w:type="spellStart"/>
      <w:r w:rsidRPr="00795F94">
        <w:rPr>
          <w:sz w:val="24"/>
          <w:szCs w:val="24"/>
        </w:rPr>
        <w:t>Alergies</w:t>
      </w:r>
      <w:proofErr w:type="spellEnd"/>
      <w:r w:rsidRPr="00795F94">
        <w:rPr>
          <w:sz w:val="24"/>
          <w:szCs w:val="24"/>
        </w:rPr>
        <w:t xml:space="preserve">, </w:t>
      </w:r>
      <w:proofErr w:type="spellStart"/>
      <w:r w:rsidRPr="00795F94">
        <w:rPr>
          <w:sz w:val="24"/>
          <w:szCs w:val="24"/>
        </w:rPr>
        <w:t>Asthma</w:t>
      </w:r>
      <w:proofErr w:type="spellEnd"/>
      <w:r w:rsidRPr="00795F94">
        <w:rPr>
          <w:sz w:val="24"/>
          <w:szCs w:val="24"/>
        </w:rPr>
        <w:t xml:space="preserve"> &amp; </w:t>
      </w:r>
      <w:proofErr w:type="spellStart"/>
      <w:r w:rsidRPr="00795F94">
        <w:rPr>
          <w:sz w:val="24"/>
          <w:szCs w:val="24"/>
        </w:rPr>
        <w:t>Inmunology</w:t>
      </w:r>
      <w:proofErr w:type="spellEnd"/>
      <w:r w:rsidRPr="00795F94">
        <w:rPr>
          <w:sz w:val="24"/>
          <w:szCs w:val="24"/>
        </w:rPr>
        <w:t xml:space="preserve"> además de estar considerada por la EPA (Agencia Federal de Protección Ambiental de USA) entre los cinco principales riegos ambientales que pueden perjudicar la salud pública.</w:t>
      </w:r>
      <w:bookmarkStart w:id="0" w:name="_GoBack"/>
      <w:bookmarkEnd w:id="0"/>
    </w:p>
    <w:p w:rsidR="00795F94" w:rsidRPr="00795F94" w:rsidRDefault="00795F94" w:rsidP="00795F94">
      <w:pPr>
        <w:rPr>
          <w:sz w:val="24"/>
          <w:szCs w:val="24"/>
        </w:rPr>
      </w:pPr>
      <w:r w:rsidRPr="00795F94">
        <w:rPr>
          <w:sz w:val="24"/>
          <w:szCs w:val="24"/>
        </w:rPr>
        <w:t xml:space="preserve">Una persona en promedio pasa aproximadamente el 90% de su tiempo en espacios cerrados (American </w:t>
      </w:r>
      <w:proofErr w:type="spellStart"/>
      <w:r w:rsidRPr="00795F94">
        <w:rPr>
          <w:sz w:val="24"/>
          <w:szCs w:val="24"/>
        </w:rPr>
        <w:t>Lung</w:t>
      </w:r>
      <w:proofErr w:type="spellEnd"/>
      <w:r w:rsidRPr="00795F94">
        <w:rPr>
          <w:sz w:val="24"/>
          <w:szCs w:val="24"/>
        </w:rPr>
        <w:t xml:space="preserve"> </w:t>
      </w:r>
      <w:proofErr w:type="spellStart"/>
      <w:r w:rsidRPr="00795F94">
        <w:rPr>
          <w:sz w:val="24"/>
          <w:szCs w:val="24"/>
        </w:rPr>
        <w:t>Association</w:t>
      </w:r>
      <w:proofErr w:type="spellEnd"/>
      <w:r w:rsidRPr="00795F94">
        <w:rPr>
          <w:sz w:val="24"/>
          <w:szCs w:val="24"/>
        </w:rPr>
        <w:t xml:space="preserve">), por esta razón edificaciones de oficinas, industria, comercio, residenciales y hospitales tendrían la obligación de contar con ventilación artificial/mecánica por un tema de salud más que de confort, esto porque dentro de un espacio cerrado se concentran contaminantes como: Bióxido de carbono, el cual puede causar inflamación en vías respiratorias, reacciones alérgicas o falta de oxigenación en el torrente sanguíneo, señaló Darío Ibargüengoitia, Presidente electo del ASHRAE (American </w:t>
      </w:r>
      <w:proofErr w:type="spellStart"/>
      <w:r w:rsidRPr="00795F94">
        <w:rPr>
          <w:sz w:val="24"/>
          <w:szCs w:val="24"/>
        </w:rPr>
        <w:t>Society</w:t>
      </w:r>
      <w:proofErr w:type="spellEnd"/>
      <w:r w:rsidRPr="00795F94">
        <w:rPr>
          <w:sz w:val="24"/>
          <w:szCs w:val="24"/>
        </w:rPr>
        <w:t xml:space="preserve"> Of </w:t>
      </w:r>
      <w:proofErr w:type="spellStart"/>
      <w:r w:rsidRPr="00795F94">
        <w:rPr>
          <w:sz w:val="24"/>
          <w:szCs w:val="24"/>
        </w:rPr>
        <w:t>Heating</w:t>
      </w:r>
      <w:proofErr w:type="spellEnd"/>
      <w:r w:rsidRPr="00795F94">
        <w:rPr>
          <w:sz w:val="24"/>
          <w:szCs w:val="24"/>
        </w:rPr>
        <w:t xml:space="preserve">, </w:t>
      </w:r>
      <w:proofErr w:type="spellStart"/>
      <w:r w:rsidRPr="00795F94">
        <w:rPr>
          <w:sz w:val="24"/>
          <w:szCs w:val="24"/>
        </w:rPr>
        <w:t>Refrigerating</w:t>
      </w:r>
      <w:proofErr w:type="spellEnd"/>
      <w:r w:rsidRPr="00795F94">
        <w:rPr>
          <w:sz w:val="24"/>
          <w:szCs w:val="24"/>
        </w:rPr>
        <w:t xml:space="preserve"> And Air </w:t>
      </w:r>
      <w:proofErr w:type="spellStart"/>
      <w:r w:rsidRPr="00795F94">
        <w:rPr>
          <w:sz w:val="24"/>
          <w:szCs w:val="24"/>
        </w:rPr>
        <w:t>Conditioning</w:t>
      </w:r>
      <w:proofErr w:type="spellEnd"/>
      <w:r w:rsidRPr="00795F94">
        <w:rPr>
          <w:sz w:val="24"/>
          <w:szCs w:val="24"/>
        </w:rPr>
        <w:t xml:space="preserve"> </w:t>
      </w:r>
      <w:proofErr w:type="spellStart"/>
      <w:r w:rsidRPr="00795F94">
        <w:rPr>
          <w:sz w:val="24"/>
          <w:szCs w:val="24"/>
        </w:rPr>
        <w:t>Engineers</w:t>
      </w:r>
      <w:proofErr w:type="spellEnd"/>
      <w:r w:rsidRPr="00795F94">
        <w:rPr>
          <w:sz w:val="24"/>
          <w:szCs w:val="24"/>
        </w:rPr>
        <w:t>).</w:t>
      </w:r>
    </w:p>
    <w:p w:rsidR="00795F94" w:rsidRPr="00795F94" w:rsidRDefault="00795F94" w:rsidP="00795F94">
      <w:pPr>
        <w:rPr>
          <w:sz w:val="24"/>
          <w:szCs w:val="24"/>
        </w:rPr>
      </w:pPr>
      <w:r w:rsidRPr="00795F94">
        <w:rPr>
          <w:sz w:val="24"/>
          <w:szCs w:val="24"/>
        </w:rPr>
        <w:t xml:space="preserve">La mala calidad del aire interior supone riegos para la salud de las personas, así como una reducción en su calidad de vida, ya sea en su entorno laboral o en el hogar. Para los empresarios, las ausencias por salud implican reducción de productividad y pérdidas económicas. Técnicamente una óptima calidad del aire interior según la American </w:t>
      </w:r>
      <w:proofErr w:type="spellStart"/>
      <w:r w:rsidRPr="00795F94">
        <w:rPr>
          <w:sz w:val="24"/>
          <w:szCs w:val="24"/>
        </w:rPr>
        <w:t>American</w:t>
      </w:r>
      <w:proofErr w:type="spellEnd"/>
      <w:r w:rsidRPr="00795F94">
        <w:rPr>
          <w:sz w:val="24"/>
          <w:szCs w:val="24"/>
        </w:rPr>
        <w:t xml:space="preserve"> </w:t>
      </w:r>
      <w:proofErr w:type="spellStart"/>
      <w:r w:rsidRPr="00795F94">
        <w:rPr>
          <w:sz w:val="24"/>
          <w:szCs w:val="24"/>
        </w:rPr>
        <w:t>Society</w:t>
      </w:r>
      <w:proofErr w:type="spellEnd"/>
      <w:r w:rsidRPr="00795F94">
        <w:rPr>
          <w:sz w:val="24"/>
          <w:szCs w:val="24"/>
        </w:rPr>
        <w:t xml:space="preserve"> Of </w:t>
      </w:r>
      <w:proofErr w:type="spellStart"/>
      <w:r w:rsidRPr="00795F94">
        <w:rPr>
          <w:sz w:val="24"/>
          <w:szCs w:val="24"/>
        </w:rPr>
        <w:t>Heating</w:t>
      </w:r>
      <w:proofErr w:type="spellEnd"/>
      <w:r w:rsidRPr="00795F94">
        <w:rPr>
          <w:sz w:val="24"/>
          <w:szCs w:val="24"/>
        </w:rPr>
        <w:t xml:space="preserve">, </w:t>
      </w:r>
      <w:proofErr w:type="spellStart"/>
      <w:r w:rsidRPr="00795F94">
        <w:rPr>
          <w:sz w:val="24"/>
          <w:szCs w:val="24"/>
        </w:rPr>
        <w:t>Refrigerating</w:t>
      </w:r>
      <w:proofErr w:type="spellEnd"/>
      <w:r w:rsidRPr="00795F94">
        <w:rPr>
          <w:sz w:val="24"/>
          <w:szCs w:val="24"/>
        </w:rPr>
        <w:t xml:space="preserve"> And Air </w:t>
      </w:r>
      <w:proofErr w:type="spellStart"/>
      <w:r w:rsidRPr="00795F94">
        <w:rPr>
          <w:sz w:val="24"/>
          <w:szCs w:val="24"/>
        </w:rPr>
        <w:t>Conditioning</w:t>
      </w:r>
      <w:proofErr w:type="spellEnd"/>
      <w:r w:rsidRPr="00795F94">
        <w:rPr>
          <w:sz w:val="24"/>
          <w:szCs w:val="24"/>
        </w:rPr>
        <w:t xml:space="preserve"> </w:t>
      </w:r>
      <w:proofErr w:type="spellStart"/>
      <w:r w:rsidRPr="00795F94">
        <w:rPr>
          <w:sz w:val="24"/>
          <w:szCs w:val="24"/>
        </w:rPr>
        <w:t>Engineers</w:t>
      </w:r>
      <w:proofErr w:type="spellEnd"/>
      <w:r w:rsidRPr="00795F94">
        <w:rPr>
          <w:sz w:val="24"/>
          <w:szCs w:val="24"/>
        </w:rPr>
        <w:t xml:space="preserve"> (ASHRAE) en su estándar 62.1-2016 es “Aquel aire que no contienen agentes anómalos en concentraciones nocivas y en el que más del 80% de los ocupantes no perciban incomodidad al respirarlo”.</w:t>
      </w:r>
    </w:p>
    <w:p w:rsidR="00795F94" w:rsidRDefault="00795F94"/>
    <w:sectPr w:rsidR="00795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94"/>
    <w:rsid w:val="000F0C17"/>
    <w:rsid w:val="0079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2018-09-25T12:32:00Z</dcterms:created>
  <dcterms:modified xsi:type="dcterms:W3CDTF">2018-09-25T12:39:00Z</dcterms:modified>
</cp:coreProperties>
</file>